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1A" w:rsidRPr="006F01B7" w:rsidRDefault="0002469C" w:rsidP="002359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  <w:r w:rsidRPr="004A2B10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9F572FD" wp14:editId="4849182B">
            <wp:extent cx="437322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px-Lesser_Coat_of_Arms_of_Ukraine_(bw)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0" cy="6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591A" w:rsidRPr="006F01B7" w:rsidRDefault="0023591A" w:rsidP="0023591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</w:p>
    <w:p w:rsidR="0023591A" w:rsidRPr="006F01B7" w:rsidRDefault="0023591A" w:rsidP="002359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23591A" w:rsidRPr="006F01B7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3591A" w:rsidRPr="00087465" w:rsidRDefault="00182448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 лютого </w:t>
      </w:r>
      <w:r w:rsidR="00847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Ічня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119</w:t>
      </w:r>
    </w:p>
    <w:p w:rsidR="0023591A" w:rsidRPr="00087465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4766" w:rsidRPr="00904766" w:rsidRDefault="00904766" w:rsidP="0019226D">
      <w:pPr>
        <w:tabs>
          <w:tab w:val="left" w:pos="3969"/>
          <w:tab w:val="left" w:pos="4253"/>
          <w:tab w:val="left" w:pos="4678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звіт</w:t>
      </w:r>
      <w:r w:rsidR="001824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</w:t>
      </w:r>
      <w:r w:rsidR="001824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підприємств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 </w:t>
      </w:r>
      <w:proofErr w:type="spellStart"/>
      <w:r w:rsidR="007C0B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одоканалізаційне</w:t>
      </w:r>
      <w:proofErr w:type="spellEnd"/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господарств</w:t>
      </w:r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 «</w:t>
      </w:r>
      <w:proofErr w:type="spellStart"/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Ічень</w:t>
      </w:r>
      <w:proofErr w:type="spellEnd"/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="001824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Ічнянської міської ради</w:t>
      </w:r>
      <w:r w:rsidR="001824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фінансово – господарську діяльність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підприємства </w:t>
      </w: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202</w:t>
      </w:r>
      <w:r w:rsidR="00397E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</w:t>
      </w:r>
      <w:r w:rsidR="00D01E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ік</w:t>
      </w:r>
    </w:p>
    <w:p w:rsidR="0019226D" w:rsidRDefault="0019226D" w:rsidP="00930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1F1F1F"/>
          <w:sz w:val="21"/>
          <w:szCs w:val="21"/>
          <w:shd w:val="clear" w:color="auto" w:fill="FFFFFF"/>
          <w:lang w:val="uk-UA"/>
        </w:rPr>
      </w:pPr>
    </w:p>
    <w:p w:rsidR="00D22BE7" w:rsidRPr="00087465" w:rsidRDefault="00815AD8" w:rsidP="00930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="001824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</w:t>
      </w:r>
      <w:proofErr w:type="spellStart"/>
      <w:r w:rsidR="007C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одоканалізаційне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господарство «</w:t>
      </w:r>
      <w:proofErr w:type="spellStart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D22BE7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Ічнянської міської ради </w:t>
      </w:r>
      <w:r w:rsidR="00182448" w:rsidRPr="00182448">
        <w:rPr>
          <w:rFonts w:ascii="Times New Roman" w:eastAsia="Calibri" w:hAnsi="Times New Roman" w:cs="Times New Roman"/>
          <w:sz w:val="24"/>
          <w:szCs w:val="24"/>
          <w:lang w:val="uk-UA"/>
        </w:rPr>
        <w:t>Чернігівської області</w:t>
      </w:r>
      <w:r w:rsidR="00182448" w:rsidRPr="00397EE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237C8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фінансово – господарську діяльність</w:t>
      </w:r>
      <w:r w:rsidR="00237C87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202</w:t>
      </w:r>
      <w:r w:rsid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D01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</w:t>
      </w:r>
      <w:r w:rsidR="009303AC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3E0B1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частини 10 статті 78 Господарського Кодексу України</w:t>
      </w:r>
      <w:r w:rsidR="003E0B1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303AC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лан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у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роботи виконавчого комітетуІчнянської міської ради на І квартал 202</w:t>
      </w:r>
      <w:r w:rsidR="00D01E1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3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року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затвердженого рішенням виконавчого комітету Ічнянської міської ради від </w:t>
      </w:r>
      <w:r w:rsidR="00D01E1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30.12.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.2022 року № </w:t>
      </w:r>
      <w:r w:rsidR="00D01E1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230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та керуючись </w:t>
      </w:r>
      <w:r w:rsidR="00CE0BF3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статтею 17, </w:t>
      </w:r>
      <w:r w:rsidR="00D22BE7" w:rsidRPr="000874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підпунктом 3 пункту «а» статті 29, частиною шостою статті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="00D22BE7" w:rsidRPr="000874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виконавчий комітет </w:t>
      </w:r>
      <w:r w:rsidR="00397E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міської ради</w:t>
      </w:r>
    </w:p>
    <w:p w:rsidR="003E0B13" w:rsidRPr="00087465" w:rsidRDefault="003E0B13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22BE7" w:rsidRPr="00087465" w:rsidRDefault="00D22BE7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9303AC" w:rsidRPr="00087465" w:rsidRDefault="009303AC" w:rsidP="00D2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904766" w:rsidRPr="00087465" w:rsidRDefault="00904766" w:rsidP="00C41A53">
      <w:pPr>
        <w:numPr>
          <w:ilvl w:val="0"/>
          <w:numId w:val="1"/>
        </w:numPr>
        <w:tabs>
          <w:tab w:val="clear" w:pos="36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</w:t>
      </w:r>
      <w:proofErr w:type="spellStart"/>
      <w:r w:rsidR="007C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одоканалізаційне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господарство «</w:t>
      </w:r>
      <w:proofErr w:type="spellStart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 </w:t>
      </w:r>
      <w:r w:rsidR="00182448" w:rsidRPr="00182448">
        <w:rPr>
          <w:rFonts w:ascii="Times New Roman" w:eastAsia="Calibri" w:hAnsi="Times New Roman" w:cs="Times New Roman"/>
          <w:sz w:val="24"/>
          <w:szCs w:val="24"/>
          <w:lang w:val="uk-UA"/>
        </w:rPr>
        <w:t>Чернігівської області</w:t>
      </w:r>
      <w:r w:rsidR="00182448" w:rsidRPr="00397EE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фінансово – господарську діяльність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202</w:t>
      </w:r>
      <w:r w:rsid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D01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="001824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 відома (дода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ться). </w:t>
      </w:r>
    </w:p>
    <w:p w:rsidR="00E75607" w:rsidRPr="00087465" w:rsidRDefault="00E75607" w:rsidP="00E756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5607" w:rsidRPr="00087465" w:rsidRDefault="00E75607" w:rsidP="00E75607">
      <w:pPr>
        <w:pStyle w:val="a5"/>
        <w:numPr>
          <w:ilvl w:val="0"/>
          <w:numId w:val="1"/>
        </w:numPr>
        <w:tabs>
          <w:tab w:val="clear" w:pos="360"/>
          <w:tab w:val="num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роботу комунального підприємства </w:t>
      </w:r>
      <w:proofErr w:type="spellStart"/>
      <w:r w:rsidR="00D01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одоканалізаційне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господарство «</w:t>
      </w:r>
      <w:proofErr w:type="spellStart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</w:t>
      </w:r>
      <w:r w:rsidR="001824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2448" w:rsidRPr="00182448">
        <w:rPr>
          <w:rFonts w:ascii="Times New Roman" w:eastAsia="Calibri" w:hAnsi="Times New Roman" w:cs="Times New Roman"/>
          <w:sz w:val="24"/>
          <w:szCs w:val="24"/>
          <w:lang w:val="uk-UA"/>
        </w:rPr>
        <w:t>Чернігівської області</w:t>
      </w:r>
      <w:r w:rsidR="00182448" w:rsidRPr="00397EE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задовільною.</w:t>
      </w:r>
    </w:p>
    <w:p w:rsidR="00E75607" w:rsidRPr="00087465" w:rsidRDefault="00E75607" w:rsidP="00E7560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25B0" w:rsidRDefault="002425B0" w:rsidP="00242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E0BF3" w:rsidRDefault="00CE0BF3" w:rsidP="00A34DA6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zh-CN"/>
        </w:rPr>
      </w:pPr>
    </w:p>
    <w:p w:rsidR="00182448" w:rsidRPr="00087465" w:rsidRDefault="00182448" w:rsidP="00A34DA6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zh-CN"/>
        </w:rPr>
      </w:pPr>
    </w:p>
    <w:p w:rsidR="00182448" w:rsidRPr="00BF5376" w:rsidRDefault="00182448" w:rsidP="001824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5376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BF53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5376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BF5376">
        <w:rPr>
          <w:rFonts w:ascii="Times New Roman" w:hAnsi="Times New Roman" w:cs="Times New Roman"/>
          <w:b/>
          <w:sz w:val="24"/>
          <w:szCs w:val="24"/>
        </w:rPr>
        <w:t xml:space="preserve"> ради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Pr="00BF53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BF5376">
        <w:rPr>
          <w:rFonts w:ascii="Times New Roman" w:hAnsi="Times New Roman" w:cs="Times New Roman"/>
          <w:b/>
          <w:sz w:val="24"/>
          <w:szCs w:val="24"/>
        </w:rPr>
        <w:t>Григорій</w:t>
      </w:r>
      <w:proofErr w:type="spellEnd"/>
      <w:r w:rsidRPr="00BF5376">
        <w:rPr>
          <w:rFonts w:ascii="Times New Roman" w:hAnsi="Times New Roman" w:cs="Times New Roman"/>
          <w:b/>
          <w:sz w:val="24"/>
          <w:szCs w:val="24"/>
        </w:rPr>
        <w:t xml:space="preserve"> ГЕРАСИМЕНКО</w:t>
      </w:r>
    </w:p>
    <w:p w:rsidR="00D01E14" w:rsidRPr="00A34DA6" w:rsidRDefault="00D01E14" w:rsidP="00D01E14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D01E14" w:rsidRDefault="00D01E14" w:rsidP="00D01E14">
      <w:pPr>
        <w:pStyle w:val="a6"/>
        <w:rPr>
          <w:b/>
          <w:sz w:val="24"/>
          <w:szCs w:val="24"/>
        </w:rPr>
      </w:pPr>
    </w:p>
    <w:p w:rsidR="00397EEA" w:rsidRDefault="00397EEA" w:rsidP="00D01E14">
      <w:pPr>
        <w:pStyle w:val="a6"/>
        <w:rPr>
          <w:b/>
          <w:sz w:val="24"/>
          <w:szCs w:val="24"/>
        </w:rPr>
      </w:pPr>
    </w:p>
    <w:p w:rsidR="00397EEA" w:rsidRDefault="00397EEA" w:rsidP="00D01E14">
      <w:pPr>
        <w:pStyle w:val="a6"/>
        <w:rPr>
          <w:b/>
          <w:sz w:val="24"/>
          <w:szCs w:val="24"/>
        </w:rPr>
      </w:pPr>
    </w:p>
    <w:p w:rsidR="00397EEA" w:rsidRDefault="00397EEA" w:rsidP="00D01E14">
      <w:pPr>
        <w:pStyle w:val="a6"/>
        <w:rPr>
          <w:b/>
          <w:sz w:val="24"/>
          <w:szCs w:val="24"/>
        </w:rPr>
      </w:pPr>
    </w:p>
    <w:p w:rsidR="00397EEA" w:rsidRDefault="00397EEA" w:rsidP="00D01E14">
      <w:pPr>
        <w:pStyle w:val="a6"/>
        <w:rPr>
          <w:b/>
          <w:sz w:val="24"/>
          <w:szCs w:val="24"/>
        </w:rPr>
      </w:pPr>
    </w:p>
    <w:p w:rsidR="00397EEA" w:rsidRDefault="00397EEA" w:rsidP="00D01E14">
      <w:pPr>
        <w:pStyle w:val="a6"/>
        <w:rPr>
          <w:b/>
          <w:sz w:val="24"/>
          <w:szCs w:val="24"/>
        </w:rPr>
      </w:pPr>
    </w:p>
    <w:p w:rsidR="00397EEA" w:rsidRDefault="00397EEA" w:rsidP="00D01E14">
      <w:pPr>
        <w:pStyle w:val="a6"/>
        <w:rPr>
          <w:b/>
          <w:sz w:val="24"/>
          <w:szCs w:val="24"/>
        </w:rPr>
      </w:pPr>
    </w:p>
    <w:p w:rsidR="00397EEA" w:rsidRDefault="00397EEA" w:rsidP="00D01E14">
      <w:pPr>
        <w:pStyle w:val="a6"/>
        <w:rPr>
          <w:b/>
          <w:sz w:val="24"/>
          <w:szCs w:val="24"/>
        </w:rPr>
      </w:pPr>
    </w:p>
    <w:p w:rsidR="00397EEA" w:rsidRDefault="00397EEA" w:rsidP="00D01E14">
      <w:pPr>
        <w:pStyle w:val="a6"/>
        <w:rPr>
          <w:b/>
          <w:sz w:val="24"/>
          <w:szCs w:val="24"/>
        </w:rPr>
      </w:pPr>
    </w:p>
    <w:p w:rsidR="00397EEA" w:rsidRDefault="00397EEA" w:rsidP="00D01E14">
      <w:pPr>
        <w:pStyle w:val="a6"/>
        <w:rPr>
          <w:b/>
          <w:sz w:val="24"/>
          <w:szCs w:val="24"/>
        </w:rPr>
      </w:pPr>
    </w:p>
    <w:p w:rsidR="00EB6420" w:rsidRPr="00EB6420" w:rsidRDefault="00EB6420" w:rsidP="00EB642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6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EB6420" w:rsidRPr="00EB6420" w:rsidRDefault="00EB6420" w:rsidP="00EB642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6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Ічнянської міської ради</w:t>
      </w:r>
    </w:p>
    <w:p w:rsidR="00EB6420" w:rsidRPr="00EB6420" w:rsidRDefault="00EB6420" w:rsidP="00F7063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  <w:r w:rsidRPr="00EB6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1824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лютого</w:t>
      </w:r>
      <w:r w:rsidRPr="00EB6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EB6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1824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119</w:t>
      </w:r>
    </w:p>
    <w:p w:rsidR="00397EEA" w:rsidRDefault="00397EEA" w:rsidP="00397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97EEA" w:rsidRPr="00397EEA" w:rsidRDefault="00397EEA" w:rsidP="00397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ЗВІТ</w:t>
      </w:r>
    </w:p>
    <w:p w:rsidR="00397EEA" w:rsidRPr="00397EEA" w:rsidRDefault="00397EEA" w:rsidP="00397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Комунального підприємства </w:t>
      </w:r>
      <w:proofErr w:type="spellStart"/>
      <w:r w:rsidRPr="00397E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водоканалізаційн</w:t>
      </w:r>
      <w:r w:rsidR="0018244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</w:t>
      </w:r>
      <w:proofErr w:type="spellEnd"/>
      <w:r w:rsidRPr="00397EE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господарств</w:t>
      </w:r>
      <w:r w:rsidR="0018244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</w:t>
      </w:r>
      <w:r w:rsidRPr="00397EE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Pr="00397E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Ічень</w:t>
      </w:r>
      <w:proofErr w:type="spellEnd"/>
      <w:r w:rsidRPr="00397E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</w:p>
    <w:p w:rsidR="00397EEA" w:rsidRPr="00397EEA" w:rsidRDefault="00397EEA" w:rsidP="00397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Ічнянської міської ради Чернігівської області </w:t>
      </w:r>
    </w:p>
    <w:p w:rsidR="00397EEA" w:rsidRPr="00397EEA" w:rsidRDefault="00397EEA" w:rsidP="00397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 12 місяців 2023</w:t>
      </w:r>
      <w:r w:rsidR="0093605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397E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р.</w:t>
      </w:r>
    </w:p>
    <w:p w:rsidR="00397EEA" w:rsidRPr="00397EEA" w:rsidRDefault="00397EEA" w:rsidP="00397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Протягом 12-ти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>м-ців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2023 року наше підприємство працювало стабільно та виконувало свій основний обов’язок – надання послуг з безперебійного водопостачання та прийом і очищення стічних вод.   </w:t>
      </w: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12 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>м-ців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2023 р.,  підприємством піднято води 330,0 тис. м. куб.</w:t>
      </w: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Реалізовано води  за 12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>м-ців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2023 р., – 273,0 тис. м. куб.; </w:t>
      </w: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т. ч. населення 206,0 –  тис. м. куб.; </w:t>
      </w: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державний , місцевий бюджет – 34,0 тис. м. куб.; </w:t>
      </w: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>інші споживачі – 33,0 тис. м. куб.</w:t>
      </w: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Прийнято та очищено стоків за 12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>м-ців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2023 р. – 171,0 тис. м. куб. ; </w:t>
      </w: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>в т. ч. населення – 21,0 тис. м. куб.;</w:t>
      </w: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державний, місцевий бюджет – 11,0 тис. м. куб.; </w:t>
      </w:r>
    </w:p>
    <w:p w:rsidR="00397EEA" w:rsidRPr="00397EEA" w:rsidRDefault="00397EEA" w:rsidP="00397EE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інші споживачі – 139,0 тис. м. куб.</w:t>
      </w:r>
    </w:p>
    <w:p w:rsidR="00397EEA" w:rsidRPr="00397EEA" w:rsidRDefault="00397EEA" w:rsidP="0039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Основним джерелом доходів КП ВКГ «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є реалізація послуг з централізованого водопостачання та централізованого водовідведення. За результатами роботи підприємства за 12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м-ців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2023 р., отримано доходу від основної діяльності без ПДВ  13 025,0 тис. грн., з них:  - централізоване водопостачання – 7 489,0 тис.грн., - централізоване водовідведення –  5 536,0 тис. грн.</w:t>
      </w:r>
    </w:p>
    <w:p w:rsidR="00397EEA" w:rsidRPr="00397EEA" w:rsidRDefault="00397EEA" w:rsidP="00397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7EEA" w:rsidRPr="00397EEA" w:rsidRDefault="00397EEA" w:rsidP="00397E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Обсяг проведених робіт за 12 місяців  2023 року</w:t>
      </w:r>
    </w:p>
    <w:p w:rsidR="00397EEA" w:rsidRPr="00397EEA" w:rsidRDefault="00397EEA" w:rsidP="00397EE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7EEA" w:rsidRDefault="00397EEA" w:rsidP="00397EE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графіка здійснювалися планові обходи водопровідних та каналізаційних мереж.</w:t>
      </w:r>
    </w:p>
    <w:p w:rsidR="00397EEA" w:rsidRDefault="00397EEA" w:rsidP="00397EE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Виконані роботи  по усуненню витоків питної води з водопровідних  мереж в м. Ічня – 92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порива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3 пориви в с.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Гмирянка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97EEA" w:rsidRDefault="00397EEA" w:rsidP="00397EE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Виконані роботи по заміні запірної арматури по вул.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Покрасівка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Максиміхіна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(Д= 50 мм.)  та  вул. Б. Хмельницького (Д= 200мм.).</w:t>
      </w:r>
    </w:p>
    <w:p w:rsidR="00397EEA" w:rsidRDefault="00397EEA" w:rsidP="00397EE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Встановлено пожежний гідрант з заміною підставки по вул. Б. Хмельницького.</w:t>
      </w:r>
    </w:p>
    <w:p w:rsidR="00397EEA" w:rsidRDefault="00397EEA" w:rsidP="00397EE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Виконано поточний ремонт  трубопроводу на ВНС  в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Дружба.</w:t>
      </w:r>
    </w:p>
    <w:p w:rsidR="00397EEA" w:rsidRDefault="00397EEA" w:rsidP="00397EE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Здійснювався поточний ремонт транспорту, підготували автомобілі для проходження технічного огляду . На початок 2024 року технічний огляд пройшов увесь транспорт, який  є на обліку в КП ВКГ «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</w:p>
    <w:p w:rsidR="00397EEA" w:rsidRDefault="00397EEA" w:rsidP="00397EE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Виконано роботи з заміни насосу на артезіанській свердловині №4 по вул..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Максиміхіна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м. Ічня.</w:t>
      </w:r>
    </w:p>
    <w:p w:rsidR="00397EEA" w:rsidRDefault="00397EEA" w:rsidP="00397EE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Виконано роботи по встановленню та підключення дизель - генераторів на об’єктах ВНС по вул.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Жадьківська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м. Ічня, КНС по вул. Скубана, м. Ічня та очисних спорудах по вул. Софіївка , м. Ічня.</w:t>
      </w:r>
    </w:p>
    <w:p w:rsidR="00397EEA" w:rsidRPr="00397EEA" w:rsidRDefault="00397EEA" w:rsidP="00397EE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Виконано роботи  на очисних спорудах, а саме :</w:t>
      </w:r>
    </w:p>
    <w:p w:rsidR="00397EEA" w:rsidRDefault="00397EEA" w:rsidP="00397EEA">
      <w:pPr>
        <w:numPr>
          <w:ilvl w:val="0"/>
          <w:numId w:val="9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ремонт випуску на біологічні ставки №1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97EEA" w:rsidRDefault="00397EEA" w:rsidP="00397EEA">
      <w:pPr>
        <w:numPr>
          <w:ilvl w:val="0"/>
          <w:numId w:val="9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поточний ремонт повітропроводів на аеротенку №1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97EEA" w:rsidRPr="00397EEA" w:rsidRDefault="00397EEA" w:rsidP="00246DAB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заміна насосного обладнання для перекачування стічних вод та активного мулу (придбане обладнання за кошти  благодійного фонду  НЬЮВЕЙ). </w:t>
      </w:r>
    </w:p>
    <w:p w:rsidR="00397EEA" w:rsidRDefault="00397EEA" w:rsidP="00397EE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Виконано поточні ремонти оглядових колодязів по вул.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Воскресінська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вул. Б.  Хмельницького.</w:t>
      </w:r>
    </w:p>
    <w:p w:rsidR="00397EEA" w:rsidRPr="00397EEA" w:rsidRDefault="00397EEA" w:rsidP="00397EE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рахунок коштів благодійного фонду НЬЮВЕЙ та коштів місцевого бюджету проведено заміну водопровідних мереж , а саме:</w:t>
      </w:r>
    </w:p>
    <w:p w:rsidR="00D31267" w:rsidRDefault="00397EEA" w:rsidP="00D31267">
      <w:pPr>
        <w:numPr>
          <w:ilvl w:val="0"/>
          <w:numId w:val="9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Б. Хмельницького  - 720 м. - ( Д=200 мм.)</w:t>
      </w:r>
    </w:p>
    <w:p w:rsidR="00D31267" w:rsidRDefault="00397EEA" w:rsidP="00D31267">
      <w:pPr>
        <w:numPr>
          <w:ilvl w:val="0"/>
          <w:numId w:val="9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І. Богуна – 800 м. -  (Д = 50 мм.)</w:t>
      </w:r>
    </w:p>
    <w:p w:rsidR="00D31267" w:rsidRDefault="00397EEA" w:rsidP="00D31267">
      <w:pPr>
        <w:numPr>
          <w:ilvl w:val="0"/>
          <w:numId w:val="9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Піщана – 360 м. - (  Д=160мм.); - 12м. - ( Д=200 мм.); - 6 м. - ( Д=250 мм.)</w:t>
      </w:r>
    </w:p>
    <w:p w:rsidR="00D31267" w:rsidRDefault="00397EEA" w:rsidP="00D31267">
      <w:pPr>
        <w:numPr>
          <w:ilvl w:val="0"/>
          <w:numId w:val="9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Жадьківська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300 м.- (Д=50 мм.) ;– 3 м. -( Д=250 мм.)</w:t>
      </w:r>
    </w:p>
    <w:p w:rsidR="00D31267" w:rsidRDefault="00397EEA" w:rsidP="00D31267">
      <w:pPr>
        <w:numPr>
          <w:ilvl w:val="0"/>
          <w:numId w:val="9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Шульженка – 100 м. - ( Д= 110 мм.); – 200 м.- ( Д=75 мм.); – 90м.- ( Д=50 мм.)</w:t>
      </w:r>
    </w:p>
    <w:p w:rsidR="00397EEA" w:rsidRPr="00397EEA" w:rsidRDefault="00397EEA" w:rsidP="00D31267">
      <w:pPr>
        <w:numPr>
          <w:ilvl w:val="0"/>
          <w:numId w:val="9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Чернігівська – Березнева – Коцюбинського – 18 м.- ( Д= 50 мм.); – 13 м. - (Д= 75 мм.); – 24 м. - (Д= 63мм.).</w:t>
      </w:r>
    </w:p>
    <w:p w:rsidR="00D31267" w:rsidRDefault="00397EEA" w:rsidP="00246DA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Виконувалися роботи по прочищенню центральних каналізаційних мереж міста гідродинамічною установкою.</w:t>
      </w:r>
    </w:p>
    <w:p w:rsidR="00D31267" w:rsidRDefault="00397EEA" w:rsidP="00D3126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належному стані утримуються  санітарна зона ВНС та санітарн</w:t>
      </w:r>
      <w:r w:rsidR="00D312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зони артезіанських свердловин</w:t>
      </w: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31267" w:rsidRDefault="00397EEA" w:rsidP="00D3126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Також виконано промивку та профілактичне хлорування водопровідних мереж та  резервуарів питної води в м.</w:t>
      </w:r>
      <w:r w:rsidR="001824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 ,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824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Дружба, с.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Іржавець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с.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Гмирянка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с.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Ольшана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97EEA" w:rsidRPr="00397EEA" w:rsidRDefault="00397EEA" w:rsidP="00D312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Постійно контролюється якість питної води із артезіанських свердловин, резервуарів та водопровідної мережі міста відомчою лабораторією водоканалу згідно графіку проведення фізико-хімічних та бактеріологічних показників питної води. </w:t>
      </w:r>
    </w:p>
    <w:p w:rsidR="00246DAB" w:rsidRDefault="00397EEA" w:rsidP="0024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Всі перелічені заходи виконувалися за рахунок власних коштів, які підприємство отримало від реалізації наданих послуг за 12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м-ців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2023 р.,</w:t>
      </w:r>
    </w:p>
    <w:p w:rsidR="00246DAB" w:rsidRDefault="00397EEA" w:rsidP="0024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Витрати за 12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м-ців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2023 року на надані послуги від основної діяльності 14 060,0 тис. грн. з них : - централізоване водопостачання – 8 227,0 тис. грн., </w:t>
      </w:r>
    </w:p>
    <w:p w:rsidR="00397EEA" w:rsidRPr="00397EEA" w:rsidRDefault="00397EEA" w:rsidP="0024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централі</w:t>
      </w:r>
      <w:r w:rsidR="00246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зоване водовідведення – </w:t>
      </w: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5 833,0 тис.грн.</w:t>
      </w:r>
    </w:p>
    <w:p w:rsidR="00397EEA" w:rsidRPr="00397EEA" w:rsidRDefault="00397EEA" w:rsidP="00246D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За 12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м-ців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2023р., підприємство отримало від основної діяльності  збиток в сумі 1 035,0 тис.грн. </w:t>
      </w:r>
    </w:p>
    <w:p w:rsidR="00397EEA" w:rsidRPr="00397EEA" w:rsidRDefault="00397EEA" w:rsidP="00246D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Чисельність працівників КП ВКГ «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станом на 01.01.2024р., складає 52 особи.</w:t>
      </w:r>
    </w:p>
    <w:p w:rsidR="00397EEA" w:rsidRPr="00397EEA" w:rsidRDefault="00397EEA" w:rsidP="00246D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Середня заробітна плата по підприємству складає 12 893 гривні.</w:t>
      </w:r>
    </w:p>
    <w:p w:rsidR="00397EEA" w:rsidRPr="00397EEA" w:rsidRDefault="00397EEA" w:rsidP="00397E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7EEA" w:rsidRPr="00397EEA" w:rsidRDefault="00397EEA" w:rsidP="00397E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Проблемні питання</w:t>
      </w:r>
    </w:p>
    <w:p w:rsidR="00182448" w:rsidRDefault="00397EEA" w:rsidP="00182448">
      <w:pPr>
        <w:pStyle w:val="a6"/>
        <w:numPr>
          <w:ilvl w:val="0"/>
          <w:numId w:val="12"/>
        </w:numPr>
        <w:tabs>
          <w:tab w:val="left" w:pos="851"/>
        </w:tabs>
        <w:ind w:hanging="153"/>
        <w:rPr>
          <w:sz w:val="24"/>
          <w:szCs w:val="24"/>
          <w:lang w:eastAsia="ru-RU"/>
        </w:rPr>
      </w:pPr>
      <w:r w:rsidRPr="00182448">
        <w:rPr>
          <w:sz w:val="24"/>
          <w:szCs w:val="24"/>
          <w:lang w:eastAsia="ru-RU"/>
        </w:rPr>
        <w:t>Придбання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аварійно-ремонтного автомобіля – 1 одиниця.</w:t>
      </w:r>
    </w:p>
    <w:p w:rsidR="00182448" w:rsidRDefault="00397EEA" w:rsidP="00182448">
      <w:pPr>
        <w:pStyle w:val="a6"/>
        <w:numPr>
          <w:ilvl w:val="0"/>
          <w:numId w:val="12"/>
        </w:numPr>
        <w:tabs>
          <w:tab w:val="left" w:pos="851"/>
        </w:tabs>
        <w:ind w:hanging="153"/>
        <w:rPr>
          <w:sz w:val="24"/>
          <w:szCs w:val="24"/>
          <w:lang w:eastAsia="ru-RU"/>
        </w:rPr>
      </w:pPr>
      <w:r w:rsidRPr="00182448">
        <w:rPr>
          <w:sz w:val="24"/>
          <w:szCs w:val="24"/>
          <w:lang w:eastAsia="ru-RU"/>
        </w:rPr>
        <w:t>Будівництво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побутового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приміщення для працівників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підприємства.</w:t>
      </w:r>
    </w:p>
    <w:p w:rsidR="00182448" w:rsidRDefault="00397EEA" w:rsidP="00182448">
      <w:pPr>
        <w:pStyle w:val="a6"/>
        <w:numPr>
          <w:ilvl w:val="0"/>
          <w:numId w:val="12"/>
        </w:numPr>
        <w:tabs>
          <w:tab w:val="left" w:pos="851"/>
        </w:tabs>
        <w:ind w:hanging="153"/>
        <w:rPr>
          <w:sz w:val="24"/>
          <w:szCs w:val="24"/>
          <w:lang w:eastAsia="ru-RU"/>
        </w:rPr>
      </w:pPr>
      <w:r w:rsidRPr="00182448">
        <w:rPr>
          <w:sz w:val="24"/>
          <w:szCs w:val="24"/>
          <w:lang w:eastAsia="ru-RU"/>
        </w:rPr>
        <w:t>Реконструкція блоку ємностей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очисних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споруд в м. Ічня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Чернігівської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області.</w:t>
      </w:r>
    </w:p>
    <w:p w:rsidR="00182448" w:rsidRDefault="00397EEA" w:rsidP="00182448">
      <w:pPr>
        <w:pStyle w:val="a6"/>
        <w:numPr>
          <w:ilvl w:val="0"/>
          <w:numId w:val="12"/>
        </w:numPr>
        <w:tabs>
          <w:tab w:val="left" w:pos="851"/>
        </w:tabs>
        <w:ind w:hanging="153"/>
        <w:rPr>
          <w:sz w:val="24"/>
          <w:szCs w:val="24"/>
          <w:lang w:eastAsia="ru-RU"/>
        </w:rPr>
      </w:pPr>
      <w:r w:rsidRPr="00182448">
        <w:rPr>
          <w:sz w:val="24"/>
          <w:szCs w:val="24"/>
          <w:lang w:eastAsia="ru-RU"/>
        </w:rPr>
        <w:t>Реконструкція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котельні по вул. Скубана, 1-А, м.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Ічня, Чернігівська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область.</w:t>
      </w:r>
    </w:p>
    <w:p w:rsidR="00182448" w:rsidRDefault="00397EEA" w:rsidP="00182448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rPr>
          <w:sz w:val="24"/>
          <w:szCs w:val="24"/>
          <w:lang w:eastAsia="ru-RU"/>
        </w:rPr>
      </w:pPr>
      <w:r w:rsidRPr="00182448">
        <w:rPr>
          <w:sz w:val="24"/>
          <w:szCs w:val="24"/>
          <w:lang w:eastAsia="ru-RU"/>
        </w:rPr>
        <w:t>Придбання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повітродувок на очисні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споруди 18.5 кВт  з шафою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керування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в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кількості 3 шт.</w:t>
      </w:r>
    </w:p>
    <w:p w:rsidR="00182448" w:rsidRDefault="00397EEA" w:rsidP="00182448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rPr>
          <w:sz w:val="24"/>
          <w:szCs w:val="24"/>
          <w:lang w:eastAsia="ru-RU"/>
        </w:rPr>
      </w:pPr>
      <w:r w:rsidRPr="00182448">
        <w:rPr>
          <w:sz w:val="24"/>
          <w:szCs w:val="24"/>
          <w:lang w:eastAsia="ru-RU"/>
        </w:rPr>
        <w:t>Реконструкція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огорожі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зони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санітарної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охорони на центральному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водозаборі по ву</w:t>
      </w:r>
      <w:r w:rsidR="008162C9" w:rsidRPr="00182448">
        <w:rPr>
          <w:sz w:val="24"/>
          <w:szCs w:val="24"/>
          <w:lang w:eastAsia="ru-RU"/>
        </w:rPr>
        <w:t>л.</w:t>
      </w:r>
      <w:r w:rsidRPr="00182448">
        <w:rPr>
          <w:sz w:val="24"/>
          <w:szCs w:val="24"/>
          <w:lang w:eastAsia="ru-RU"/>
        </w:rPr>
        <w:t xml:space="preserve"> Жадьківська,77-А в м. Ічня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Чернігівської</w:t>
      </w:r>
      <w:r w:rsidR="00182448">
        <w:rPr>
          <w:sz w:val="24"/>
          <w:szCs w:val="24"/>
          <w:lang w:eastAsia="ru-RU"/>
        </w:rPr>
        <w:t xml:space="preserve"> </w:t>
      </w:r>
      <w:r w:rsidRPr="00182448">
        <w:rPr>
          <w:sz w:val="24"/>
          <w:szCs w:val="24"/>
          <w:lang w:eastAsia="ru-RU"/>
        </w:rPr>
        <w:t>області</w:t>
      </w:r>
      <w:r w:rsidR="00182448">
        <w:rPr>
          <w:sz w:val="24"/>
          <w:szCs w:val="24"/>
          <w:lang w:eastAsia="ru-RU"/>
        </w:rPr>
        <w:t>.</w:t>
      </w:r>
    </w:p>
    <w:p w:rsidR="00182448" w:rsidRDefault="00397EEA" w:rsidP="00182448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rPr>
          <w:sz w:val="24"/>
          <w:szCs w:val="24"/>
          <w:lang w:eastAsia="ru-RU"/>
        </w:rPr>
      </w:pPr>
      <w:r w:rsidRPr="00182448">
        <w:rPr>
          <w:color w:val="000000"/>
          <w:sz w:val="24"/>
          <w:szCs w:val="24"/>
          <w:lang w:eastAsia="uk-UA"/>
        </w:rPr>
        <w:t>Реконструкція</w:t>
      </w:r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>частини</w:t>
      </w:r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>азбестоцементного</w:t>
      </w:r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>водогону по вул.</w:t>
      </w:r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>Піщана до вул. Набережна в м.</w:t>
      </w:r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>Ічня</w:t>
      </w:r>
      <w:r w:rsidR="00182448">
        <w:rPr>
          <w:color w:val="000000"/>
          <w:sz w:val="24"/>
          <w:szCs w:val="24"/>
          <w:lang w:eastAsia="uk-UA"/>
        </w:rPr>
        <w:t>.</w:t>
      </w:r>
    </w:p>
    <w:p w:rsidR="00182448" w:rsidRDefault="00397EEA" w:rsidP="00182448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rPr>
          <w:sz w:val="24"/>
          <w:szCs w:val="24"/>
          <w:lang w:eastAsia="ru-RU"/>
        </w:rPr>
      </w:pPr>
      <w:r w:rsidRPr="00182448">
        <w:rPr>
          <w:color w:val="000000"/>
          <w:sz w:val="24"/>
          <w:szCs w:val="24"/>
          <w:lang w:eastAsia="uk-UA"/>
        </w:rPr>
        <w:t>Реконструкція</w:t>
      </w:r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>частини</w:t>
      </w:r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>металевого</w:t>
      </w:r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>водогону по вул.</w:t>
      </w:r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 xml:space="preserve">Свято - Преображенська в </w:t>
      </w:r>
      <w:r w:rsidR="008162C9" w:rsidRPr="00182448">
        <w:rPr>
          <w:color w:val="000000"/>
          <w:sz w:val="24"/>
          <w:szCs w:val="24"/>
          <w:lang w:eastAsia="uk-UA"/>
        </w:rPr>
        <w:t>м</w:t>
      </w:r>
      <w:r w:rsidRPr="00182448">
        <w:rPr>
          <w:color w:val="000000"/>
          <w:sz w:val="24"/>
          <w:szCs w:val="24"/>
          <w:lang w:eastAsia="uk-UA"/>
        </w:rPr>
        <w:t>.</w:t>
      </w:r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>Ічня</w:t>
      </w:r>
      <w:r w:rsidR="00182448">
        <w:rPr>
          <w:color w:val="000000"/>
          <w:sz w:val="24"/>
          <w:szCs w:val="24"/>
          <w:lang w:eastAsia="uk-UA"/>
        </w:rPr>
        <w:t>.</w:t>
      </w:r>
    </w:p>
    <w:p w:rsidR="00182448" w:rsidRDefault="00397EEA" w:rsidP="00182448">
      <w:pPr>
        <w:pStyle w:val="a6"/>
        <w:numPr>
          <w:ilvl w:val="0"/>
          <w:numId w:val="12"/>
        </w:numPr>
        <w:tabs>
          <w:tab w:val="left" w:pos="851"/>
        </w:tabs>
        <w:ind w:left="0" w:firstLine="567"/>
        <w:rPr>
          <w:sz w:val="24"/>
          <w:szCs w:val="24"/>
          <w:lang w:eastAsia="ru-RU"/>
        </w:rPr>
      </w:pPr>
      <w:r w:rsidRPr="00182448">
        <w:rPr>
          <w:color w:val="000000"/>
          <w:sz w:val="24"/>
          <w:szCs w:val="24"/>
          <w:lang w:eastAsia="uk-UA"/>
        </w:rPr>
        <w:t>Реконструкція</w:t>
      </w:r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>азбестоцементного</w:t>
      </w:r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>водогону по вул.</w:t>
      </w:r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 xml:space="preserve">Тарновських з закільцюванням з вул. </w:t>
      </w:r>
      <w:proofErr w:type="spellStart"/>
      <w:r w:rsidRPr="00182448">
        <w:rPr>
          <w:color w:val="000000"/>
          <w:sz w:val="24"/>
          <w:szCs w:val="24"/>
          <w:lang w:eastAsia="uk-UA"/>
        </w:rPr>
        <w:t>Швидченка</w:t>
      </w:r>
      <w:proofErr w:type="spellEnd"/>
      <w:r w:rsidRPr="00182448">
        <w:rPr>
          <w:color w:val="000000"/>
          <w:sz w:val="24"/>
          <w:szCs w:val="24"/>
          <w:lang w:eastAsia="uk-UA"/>
        </w:rPr>
        <w:t xml:space="preserve"> в м.</w:t>
      </w:r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>Ічня</w:t>
      </w:r>
      <w:r w:rsidR="008162C9" w:rsidRPr="00182448">
        <w:rPr>
          <w:color w:val="000000"/>
          <w:sz w:val="24"/>
          <w:szCs w:val="24"/>
          <w:lang w:eastAsia="uk-UA"/>
        </w:rPr>
        <w:t>.</w:t>
      </w:r>
    </w:p>
    <w:p w:rsidR="00182448" w:rsidRDefault="00397EEA" w:rsidP="00182448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rPr>
          <w:sz w:val="24"/>
          <w:szCs w:val="24"/>
          <w:lang w:eastAsia="ru-RU"/>
        </w:rPr>
      </w:pPr>
      <w:r w:rsidRPr="00182448">
        <w:rPr>
          <w:color w:val="000000"/>
          <w:sz w:val="24"/>
          <w:szCs w:val="24"/>
          <w:lang w:eastAsia="uk-UA"/>
        </w:rPr>
        <w:t>Реконструкція</w:t>
      </w:r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>металевого</w:t>
      </w:r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 xml:space="preserve">водогону по </w:t>
      </w:r>
      <w:proofErr w:type="spellStart"/>
      <w:r w:rsidRPr="00182448">
        <w:rPr>
          <w:color w:val="000000"/>
          <w:sz w:val="24"/>
          <w:szCs w:val="24"/>
          <w:lang w:eastAsia="uk-UA"/>
        </w:rPr>
        <w:t>провул</w:t>
      </w:r>
      <w:proofErr w:type="spellEnd"/>
      <w:r w:rsidRPr="00182448">
        <w:rPr>
          <w:color w:val="000000"/>
          <w:sz w:val="24"/>
          <w:szCs w:val="24"/>
          <w:lang w:eastAsia="uk-UA"/>
        </w:rPr>
        <w:t>.</w:t>
      </w:r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>Торговий в м.</w:t>
      </w:r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>Ічня</w:t>
      </w:r>
      <w:r w:rsidR="008162C9" w:rsidRPr="00182448">
        <w:rPr>
          <w:color w:val="000000"/>
          <w:sz w:val="24"/>
          <w:szCs w:val="24"/>
          <w:lang w:eastAsia="uk-UA"/>
        </w:rPr>
        <w:t>.</w:t>
      </w:r>
    </w:p>
    <w:p w:rsidR="00397EEA" w:rsidRPr="00182448" w:rsidRDefault="00397EEA" w:rsidP="00182448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rPr>
          <w:sz w:val="24"/>
          <w:szCs w:val="24"/>
          <w:lang w:eastAsia="ru-RU"/>
        </w:rPr>
      </w:pPr>
      <w:proofErr w:type="spellStart"/>
      <w:r w:rsidRPr="00182448">
        <w:rPr>
          <w:color w:val="000000"/>
          <w:sz w:val="24"/>
          <w:szCs w:val="24"/>
          <w:lang w:eastAsia="uk-UA"/>
        </w:rPr>
        <w:t>Замінана</w:t>
      </w:r>
      <w:proofErr w:type="spellEnd"/>
      <w:r w:rsidR="0018244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182448">
        <w:rPr>
          <w:color w:val="000000"/>
          <w:sz w:val="24"/>
          <w:szCs w:val="24"/>
          <w:lang w:eastAsia="uk-UA"/>
        </w:rPr>
        <w:t>пірного</w:t>
      </w:r>
      <w:proofErr w:type="spellEnd"/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>каналізаційного</w:t>
      </w:r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>колектору по вул. Хвойна</w:t>
      </w:r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>в м.</w:t>
      </w:r>
      <w:r w:rsidR="00182448">
        <w:rPr>
          <w:color w:val="000000"/>
          <w:sz w:val="24"/>
          <w:szCs w:val="24"/>
          <w:lang w:eastAsia="uk-UA"/>
        </w:rPr>
        <w:t xml:space="preserve"> </w:t>
      </w:r>
      <w:r w:rsidRPr="00182448">
        <w:rPr>
          <w:color w:val="000000"/>
          <w:sz w:val="24"/>
          <w:szCs w:val="24"/>
          <w:lang w:eastAsia="uk-UA"/>
        </w:rPr>
        <w:t>І</w:t>
      </w:r>
      <w:r w:rsidR="008162C9" w:rsidRPr="00182448">
        <w:rPr>
          <w:color w:val="000000"/>
          <w:sz w:val="24"/>
          <w:szCs w:val="24"/>
          <w:lang w:eastAsia="uk-UA"/>
        </w:rPr>
        <w:t>ч</w:t>
      </w:r>
      <w:r w:rsidRPr="00182448">
        <w:rPr>
          <w:color w:val="000000"/>
          <w:sz w:val="24"/>
          <w:szCs w:val="24"/>
          <w:lang w:eastAsia="uk-UA"/>
        </w:rPr>
        <w:t>ня</w:t>
      </w:r>
      <w:r w:rsidR="008162C9" w:rsidRPr="00182448">
        <w:rPr>
          <w:color w:val="000000"/>
          <w:sz w:val="24"/>
          <w:szCs w:val="24"/>
          <w:lang w:eastAsia="uk-UA"/>
        </w:rPr>
        <w:t>.</w:t>
      </w:r>
    </w:p>
    <w:p w:rsidR="00182448" w:rsidRPr="00182448" w:rsidRDefault="00182448" w:rsidP="009F451E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7EEA" w:rsidRPr="00182448" w:rsidRDefault="009F451E" w:rsidP="009F451E">
      <w:pPr>
        <w:rPr>
          <w:rFonts w:ascii="Calibri" w:eastAsia="Calibri" w:hAnsi="Calibri" w:cs="Times New Roman"/>
          <w:sz w:val="24"/>
          <w:szCs w:val="24"/>
          <w:lang w:val="uk-UA"/>
        </w:rPr>
      </w:pPr>
      <w:r w:rsidRPr="001824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Начальник КП ВКГ «</w:t>
      </w:r>
      <w:proofErr w:type="spellStart"/>
      <w:r w:rsidRPr="001824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Ічень</w:t>
      </w:r>
      <w:proofErr w:type="spellEnd"/>
      <w:r w:rsidRPr="001824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                                                 </w:t>
      </w:r>
      <w:r w:rsidR="00182448" w:rsidRPr="001824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Pr="001824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Іван ЦАРЕНКО</w:t>
      </w:r>
    </w:p>
    <w:p w:rsidR="009F451E" w:rsidRPr="00EB6420" w:rsidRDefault="009F451E" w:rsidP="009F451E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6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9F451E" w:rsidRPr="009F451E" w:rsidRDefault="009F451E" w:rsidP="009F451E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звіту </w:t>
      </w:r>
      <w:r w:rsidRPr="009F45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Комунального підприємства </w:t>
      </w:r>
      <w:proofErr w:type="spellStart"/>
      <w:r w:rsidRPr="009F451E">
        <w:rPr>
          <w:rFonts w:ascii="Times New Roman" w:eastAsia="Calibri" w:hAnsi="Times New Roman" w:cs="Times New Roman"/>
          <w:sz w:val="24"/>
          <w:szCs w:val="24"/>
          <w:lang w:val="uk-UA"/>
        </w:rPr>
        <w:t>водоканалізаційн</w:t>
      </w:r>
      <w:r w:rsidR="00182448">
        <w:rPr>
          <w:rFonts w:ascii="Times New Roman" w:eastAsia="Calibri" w:hAnsi="Times New Roman" w:cs="Times New Roman"/>
          <w:sz w:val="24"/>
          <w:szCs w:val="24"/>
          <w:lang w:val="uk-UA"/>
        </w:rPr>
        <w:t>е</w:t>
      </w:r>
      <w:proofErr w:type="spellEnd"/>
      <w:r w:rsidRPr="009F45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господарств</w:t>
      </w:r>
      <w:r w:rsidR="00182448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Pr="009F45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9F451E">
        <w:rPr>
          <w:rFonts w:ascii="Times New Roman" w:eastAsia="Calibri" w:hAnsi="Times New Roman" w:cs="Times New Roman"/>
          <w:sz w:val="24"/>
          <w:szCs w:val="24"/>
          <w:lang w:val="uk-UA"/>
        </w:rPr>
        <w:t>Ічень</w:t>
      </w:r>
      <w:proofErr w:type="spellEnd"/>
      <w:r w:rsidRPr="009F451E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="001824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F451E">
        <w:rPr>
          <w:rFonts w:ascii="Times New Roman" w:eastAsia="Calibri" w:hAnsi="Times New Roman" w:cs="Times New Roman"/>
          <w:sz w:val="24"/>
          <w:szCs w:val="24"/>
          <w:lang w:val="uk-UA"/>
        </w:rPr>
        <w:t>Ічнянської міської ради Чернігівської області за 12 місяців 2023р.</w:t>
      </w:r>
    </w:p>
    <w:p w:rsidR="009F451E" w:rsidRDefault="009F451E" w:rsidP="00397EEA">
      <w:pPr>
        <w:spacing w:after="0" w:line="240" w:lineRule="auto"/>
        <w:jc w:val="right"/>
        <w:rPr>
          <w:rFonts w:ascii="Times New Roman" w:eastAsia="Calibri" w:hAnsi="Times New Roman" w:cs="Times New Roman"/>
          <w:lang w:val="uk-UA" w:eastAsia="ru-RU"/>
        </w:rPr>
      </w:pPr>
    </w:p>
    <w:p w:rsidR="00397EEA" w:rsidRPr="009F451E" w:rsidRDefault="00397EEA" w:rsidP="00397EEA">
      <w:pPr>
        <w:spacing w:after="0" w:line="240" w:lineRule="auto"/>
        <w:jc w:val="right"/>
        <w:rPr>
          <w:rFonts w:ascii="Times New Roman" w:eastAsia="Calibri" w:hAnsi="Times New Roman" w:cs="Times New Roman"/>
          <w:lang w:val="uk-UA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1276"/>
        <w:gridCol w:w="1133"/>
        <w:gridCol w:w="1134"/>
        <w:gridCol w:w="709"/>
        <w:gridCol w:w="709"/>
      </w:tblGrid>
      <w:tr w:rsidR="00397EEA" w:rsidRPr="009F451E" w:rsidTr="009F451E">
        <w:tc>
          <w:tcPr>
            <w:tcW w:w="392" w:type="dxa"/>
            <w:vMerge w:val="restart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№</w:t>
            </w:r>
          </w:p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п/п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97EEA" w:rsidRPr="009F451E" w:rsidRDefault="00397EEA" w:rsidP="009F451E">
            <w:pPr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Показник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один.</w:t>
            </w:r>
          </w:p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виміру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За 2022 рік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За 2023 рік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Відхилення</w:t>
            </w:r>
          </w:p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+/-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%</w:t>
            </w:r>
          </w:p>
        </w:tc>
      </w:tr>
      <w:tr w:rsidR="00397EEA" w:rsidRPr="009F451E" w:rsidTr="009F451E">
        <w:tc>
          <w:tcPr>
            <w:tcW w:w="392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Відпущено води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тис.м.куб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287,6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273,1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rPr>
          <w:trHeight w:val="230"/>
        </w:trPr>
        <w:tc>
          <w:tcPr>
            <w:tcW w:w="392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Відведено стічних вод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тис.м.куб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203,0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170,7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 w:val="restart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Чистий дохід від реалізації послуг, всього: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11 938,8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13 024,8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-послуга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з централізованого водопостачання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6 839,0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7 488,4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-послуга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з централізованого водовідведення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5 099,8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5 536,4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 w:val="restart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Інші доходи , всього: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2 153,6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891,3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-фінансова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підтримка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2 000,7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891,3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-різниця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в тарифах за грудень 2021р.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152,9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 w:val="restart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Витрати на надання послуг, всього: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13 819,5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14 060,4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-електроенергія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2 937,2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3 102,6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-оплата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праці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6 946,2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6 764,2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-відрахування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на соціальні заходи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1 418 4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1 397,1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-паливно-мастильні матеріали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568,3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508,6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-матеріали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263,0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339,5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-запасні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частини 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43,9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140,3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-амортизація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505,4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693,3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-витрати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на охорону праці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96,7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95,5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-податки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614,5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625,2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-інші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витрати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425,9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394,1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 w:val="restart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Фінансовий результат від наданих послуг, всього :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+272,9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</w:t>
            </w: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144,4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-централізоване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водопостачання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-34,5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-101,9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rPr>
          <w:trHeight w:val="208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-централізоване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водовідведення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307,4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-42,5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rPr>
          <w:trHeight w:val="62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Середньооблікова чисельність штатних працівників на кінець звітного періоду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чол.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Середня заробітна плата 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грн.</w:t>
            </w:r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11 446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12 893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</w:tbl>
    <w:p w:rsidR="00397EEA" w:rsidRPr="009F451E" w:rsidRDefault="00397EEA" w:rsidP="00397EEA">
      <w:pPr>
        <w:spacing w:after="0" w:line="240" w:lineRule="auto"/>
        <w:rPr>
          <w:rFonts w:ascii="Times New Roman" w:eastAsia="Calibri" w:hAnsi="Times New Roman" w:cs="Times New Roman"/>
          <w:lang w:val="uk-UA" w:eastAsia="ru-RU"/>
        </w:rPr>
      </w:pPr>
    </w:p>
    <w:p w:rsidR="00397EEA" w:rsidRPr="009F451E" w:rsidRDefault="00397EEA" w:rsidP="00397EEA">
      <w:pPr>
        <w:spacing w:after="0" w:line="24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397EEA" w:rsidRPr="009F451E" w:rsidRDefault="00397EEA" w:rsidP="00397EEA">
      <w:pPr>
        <w:spacing w:after="0" w:line="24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EB6420" w:rsidRPr="0093605B" w:rsidRDefault="00F70630" w:rsidP="00F17072">
      <w:pPr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9360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Начальник КП ВКГ «</w:t>
      </w:r>
      <w:proofErr w:type="spellStart"/>
      <w:r w:rsidRPr="009360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Ічень</w:t>
      </w:r>
      <w:proofErr w:type="spellEnd"/>
      <w:r w:rsidRPr="009360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                                  </w:t>
      </w:r>
      <w:r w:rsidR="00182448" w:rsidRPr="009360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</w:t>
      </w:r>
      <w:r w:rsidRPr="009360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="00EB6420" w:rsidRPr="0093605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Іван ЦАРЕНКО</w:t>
      </w:r>
    </w:p>
    <w:sectPr w:rsidR="00EB6420" w:rsidRPr="0093605B" w:rsidSect="00F706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B18"/>
    <w:multiLevelType w:val="hybridMultilevel"/>
    <w:tmpl w:val="5E94DBC8"/>
    <w:lvl w:ilvl="0" w:tplc="BDE0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983C66">
      <w:start w:val="1"/>
      <w:numFmt w:val="bullet"/>
      <w:lvlText w:val="□"/>
      <w:lvlJc w:val="left"/>
      <w:pPr>
        <w:tabs>
          <w:tab w:val="num" w:pos="1353"/>
        </w:tabs>
        <w:ind w:left="1353" w:hanging="453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A2BB0"/>
    <w:multiLevelType w:val="hybridMultilevel"/>
    <w:tmpl w:val="C184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31482"/>
    <w:multiLevelType w:val="hybridMultilevel"/>
    <w:tmpl w:val="1062CD00"/>
    <w:lvl w:ilvl="0" w:tplc="36FCD2A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D17B3"/>
    <w:multiLevelType w:val="hybridMultilevel"/>
    <w:tmpl w:val="9F6C6AC4"/>
    <w:lvl w:ilvl="0" w:tplc="281AB7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F8198C"/>
    <w:multiLevelType w:val="hybridMultilevel"/>
    <w:tmpl w:val="68B4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16D6E"/>
    <w:multiLevelType w:val="hybridMultilevel"/>
    <w:tmpl w:val="F54AAA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31CD5"/>
    <w:multiLevelType w:val="hybridMultilevel"/>
    <w:tmpl w:val="FE10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5485A"/>
    <w:multiLevelType w:val="hybridMultilevel"/>
    <w:tmpl w:val="04EE8266"/>
    <w:lvl w:ilvl="0" w:tplc="22EE8C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0552CE"/>
    <w:multiLevelType w:val="hybridMultilevel"/>
    <w:tmpl w:val="AC221816"/>
    <w:lvl w:ilvl="0" w:tplc="6B2AA366">
      <w:start w:val="3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61033DB"/>
    <w:multiLevelType w:val="hybridMultilevel"/>
    <w:tmpl w:val="D49C118C"/>
    <w:lvl w:ilvl="0" w:tplc="9D00A9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437870"/>
    <w:multiLevelType w:val="hybridMultilevel"/>
    <w:tmpl w:val="7BD2C506"/>
    <w:lvl w:ilvl="0" w:tplc="914EC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91A"/>
    <w:rsid w:val="0002469C"/>
    <w:rsid w:val="00087465"/>
    <w:rsid w:val="000E585E"/>
    <w:rsid w:val="00182448"/>
    <w:rsid w:val="0019226D"/>
    <w:rsid w:val="001D16B2"/>
    <w:rsid w:val="0023591A"/>
    <w:rsid w:val="00237C87"/>
    <w:rsid w:val="002425B0"/>
    <w:rsid w:val="00246DAB"/>
    <w:rsid w:val="00386CF0"/>
    <w:rsid w:val="00397EEA"/>
    <w:rsid w:val="003A4453"/>
    <w:rsid w:val="003C08D3"/>
    <w:rsid w:val="003E0B13"/>
    <w:rsid w:val="003E55D2"/>
    <w:rsid w:val="00501225"/>
    <w:rsid w:val="00517289"/>
    <w:rsid w:val="00702BDE"/>
    <w:rsid w:val="00717811"/>
    <w:rsid w:val="00785752"/>
    <w:rsid w:val="0079661E"/>
    <w:rsid w:val="007C0AD9"/>
    <w:rsid w:val="007C0BC3"/>
    <w:rsid w:val="007D337D"/>
    <w:rsid w:val="00815AD8"/>
    <w:rsid w:val="008162C9"/>
    <w:rsid w:val="00847BD6"/>
    <w:rsid w:val="00867301"/>
    <w:rsid w:val="008D22F4"/>
    <w:rsid w:val="00904766"/>
    <w:rsid w:val="009303AC"/>
    <w:rsid w:val="0093605B"/>
    <w:rsid w:val="009F451E"/>
    <w:rsid w:val="00A34DA6"/>
    <w:rsid w:val="00C14F73"/>
    <w:rsid w:val="00C41A53"/>
    <w:rsid w:val="00CE0BF3"/>
    <w:rsid w:val="00CF31FA"/>
    <w:rsid w:val="00D01E14"/>
    <w:rsid w:val="00D22BE7"/>
    <w:rsid w:val="00D31267"/>
    <w:rsid w:val="00D51289"/>
    <w:rsid w:val="00D70E6F"/>
    <w:rsid w:val="00D81AB9"/>
    <w:rsid w:val="00E75607"/>
    <w:rsid w:val="00E86276"/>
    <w:rsid w:val="00EB6420"/>
    <w:rsid w:val="00ED3F33"/>
    <w:rsid w:val="00F17072"/>
    <w:rsid w:val="00F7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D01E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D01E14"/>
    <w:rPr>
      <w:rFonts w:ascii="Times New Roman" w:eastAsia="Calibri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D01E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D01E14"/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42</cp:revision>
  <cp:lastPrinted>2023-02-16T14:54:00Z</cp:lastPrinted>
  <dcterms:created xsi:type="dcterms:W3CDTF">2022-10-31T11:00:00Z</dcterms:created>
  <dcterms:modified xsi:type="dcterms:W3CDTF">2024-02-21T08:18:00Z</dcterms:modified>
</cp:coreProperties>
</file>